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94" w:rsidRPr="0038218F" w:rsidRDefault="00715629" w:rsidP="007156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8F">
        <w:rPr>
          <w:rFonts w:ascii="Times New Roman" w:hAnsi="Times New Roman" w:cs="Times New Roman"/>
          <w:i/>
          <w:sz w:val="24"/>
          <w:szCs w:val="24"/>
        </w:rPr>
        <w:t>“El adiós a una reina”</w:t>
      </w:r>
      <w:r w:rsidRPr="0038218F">
        <w:rPr>
          <w:rFonts w:ascii="Times New Roman" w:hAnsi="Times New Roman" w:cs="Times New Roman"/>
          <w:sz w:val="24"/>
          <w:szCs w:val="24"/>
        </w:rPr>
        <w:t>. Francia-España, 2012. Dir.: Benoit-Jacq</w:t>
      </w:r>
      <w:r w:rsidR="0038218F">
        <w:rPr>
          <w:rFonts w:ascii="Times New Roman" w:hAnsi="Times New Roman" w:cs="Times New Roman"/>
          <w:sz w:val="24"/>
          <w:szCs w:val="24"/>
        </w:rPr>
        <w:t>uot. Con Léa Seydoux, Dianne Krü</w:t>
      </w:r>
      <w:r w:rsidRPr="0038218F">
        <w:rPr>
          <w:rFonts w:ascii="Times New Roman" w:hAnsi="Times New Roman" w:cs="Times New Roman"/>
          <w:sz w:val="24"/>
          <w:szCs w:val="24"/>
        </w:rPr>
        <w:t>ger.</w:t>
      </w:r>
    </w:p>
    <w:p w:rsidR="00715629" w:rsidRPr="0038218F" w:rsidRDefault="00715629" w:rsidP="007156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8F">
        <w:rPr>
          <w:rFonts w:ascii="Times New Roman" w:hAnsi="Times New Roman" w:cs="Times New Roman"/>
          <w:b/>
          <w:sz w:val="24"/>
          <w:szCs w:val="24"/>
        </w:rPr>
        <w:t>El reverso de la Historia</w:t>
      </w:r>
    </w:p>
    <w:p w:rsidR="004E4271" w:rsidRDefault="00715629" w:rsidP="007156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8F">
        <w:rPr>
          <w:rFonts w:ascii="Times New Roman" w:hAnsi="Times New Roman" w:cs="Times New Roman"/>
          <w:sz w:val="24"/>
          <w:szCs w:val="24"/>
        </w:rPr>
        <w:tab/>
        <w:t>El film trata de los últimos días del reina</w:t>
      </w:r>
      <w:r w:rsidR="004E4271">
        <w:rPr>
          <w:rFonts w:ascii="Times New Roman" w:hAnsi="Times New Roman" w:cs="Times New Roman"/>
          <w:sz w:val="24"/>
          <w:szCs w:val="24"/>
        </w:rPr>
        <w:t>do de María Antonieta y Luis XVI</w:t>
      </w:r>
      <w:r w:rsidRPr="0038218F">
        <w:rPr>
          <w:rFonts w:ascii="Times New Roman" w:hAnsi="Times New Roman" w:cs="Times New Roman"/>
          <w:sz w:val="24"/>
          <w:szCs w:val="24"/>
        </w:rPr>
        <w:t xml:space="preserve">, de la inminencia de la ejecución de ambos monarcas, del pavor </w:t>
      </w:r>
      <w:r w:rsidR="00072317">
        <w:rPr>
          <w:rFonts w:ascii="Times New Roman" w:hAnsi="Times New Roman" w:cs="Times New Roman"/>
          <w:sz w:val="24"/>
          <w:szCs w:val="24"/>
        </w:rPr>
        <w:t>soplando en</w:t>
      </w:r>
      <w:r w:rsidR="00650A2A">
        <w:rPr>
          <w:rFonts w:ascii="Times New Roman" w:hAnsi="Times New Roman" w:cs="Times New Roman"/>
          <w:sz w:val="24"/>
          <w:szCs w:val="24"/>
        </w:rPr>
        <w:t xml:space="preserve"> </w:t>
      </w:r>
      <w:r w:rsidRPr="0038218F">
        <w:rPr>
          <w:rFonts w:ascii="Times New Roman" w:hAnsi="Times New Roman" w:cs="Times New Roman"/>
          <w:sz w:val="24"/>
          <w:szCs w:val="24"/>
        </w:rPr>
        <w:t xml:space="preserve"> la</w:t>
      </w:r>
      <w:r w:rsidR="00072317">
        <w:rPr>
          <w:rFonts w:ascii="Times New Roman" w:hAnsi="Times New Roman" w:cs="Times New Roman"/>
          <w:sz w:val="24"/>
          <w:szCs w:val="24"/>
        </w:rPr>
        <w:t xml:space="preserve"> Corte como un viento cargado</w:t>
      </w:r>
      <w:r w:rsidR="00486C60">
        <w:rPr>
          <w:rFonts w:ascii="Times New Roman" w:hAnsi="Times New Roman" w:cs="Times New Roman"/>
          <w:sz w:val="24"/>
          <w:szCs w:val="24"/>
        </w:rPr>
        <w:t xml:space="preserve"> de miasmas fétidos</w:t>
      </w:r>
      <w:r w:rsidR="003F5D02">
        <w:rPr>
          <w:rFonts w:ascii="Times New Roman" w:hAnsi="Times New Roman" w:cs="Times New Roman"/>
          <w:sz w:val="24"/>
          <w:szCs w:val="24"/>
        </w:rPr>
        <w:t xml:space="preserve">, </w:t>
      </w:r>
      <w:r w:rsidR="004E4271">
        <w:rPr>
          <w:rFonts w:ascii="Times New Roman" w:hAnsi="Times New Roman" w:cs="Times New Roman"/>
          <w:sz w:val="24"/>
          <w:szCs w:val="24"/>
        </w:rPr>
        <w:t>como una epidemia impregnada de fiebre y presentimiento</w:t>
      </w:r>
      <w:r w:rsidRPr="0038218F">
        <w:rPr>
          <w:rFonts w:ascii="Times New Roman" w:hAnsi="Times New Roman" w:cs="Times New Roman"/>
          <w:sz w:val="24"/>
          <w:szCs w:val="24"/>
        </w:rPr>
        <w:t xml:space="preserve">, donde había una lista, la primera dada a conocer, de 296 cabezas que debían caer. </w:t>
      </w:r>
    </w:p>
    <w:p w:rsidR="00180C17" w:rsidRDefault="00072317" w:rsidP="004E427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50A2A">
        <w:rPr>
          <w:rFonts w:ascii="Times New Roman" w:hAnsi="Times New Roman" w:cs="Times New Roman"/>
          <w:sz w:val="24"/>
          <w:szCs w:val="24"/>
        </w:rPr>
        <w:t xml:space="preserve">os personajes </w:t>
      </w:r>
      <w:r w:rsidR="004E4271">
        <w:rPr>
          <w:rFonts w:ascii="Times New Roman" w:hAnsi="Times New Roman" w:cs="Times New Roman"/>
          <w:sz w:val="24"/>
          <w:szCs w:val="24"/>
        </w:rPr>
        <w:t xml:space="preserve"> parece</w:t>
      </w:r>
      <w:r w:rsidR="00715629" w:rsidRPr="0038218F">
        <w:rPr>
          <w:rFonts w:ascii="Times New Roman" w:hAnsi="Times New Roman" w:cs="Times New Roman"/>
          <w:sz w:val="24"/>
          <w:szCs w:val="24"/>
        </w:rPr>
        <w:t>n</w:t>
      </w:r>
      <w:r w:rsidR="00B74895">
        <w:rPr>
          <w:rFonts w:ascii="Times New Roman" w:hAnsi="Times New Roman" w:cs="Times New Roman"/>
          <w:sz w:val="24"/>
          <w:szCs w:val="24"/>
        </w:rPr>
        <w:t xml:space="preserve"> tocados por es</w:t>
      </w:r>
      <w:r w:rsidR="00715629" w:rsidRPr="0038218F">
        <w:rPr>
          <w:rFonts w:ascii="Times New Roman" w:hAnsi="Times New Roman" w:cs="Times New Roman"/>
          <w:sz w:val="24"/>
          <w:szCs w:val="24"/>
        </w:rPr>
        <w:t>e es</w:t>
      </w:r>
      <w:r>
        <w:rPr>
          <w:rFonts w:ascii="Times New Roman" w:hAnsi="Times New Roman" w:cs="Times New Roman"/>
          <w:sz w:val="24"/>
          <w:szCs w:val="24"/>
        </w:rPr>
        <w:t>panto</w:t>
      </w:r>
      <w:r w:rsidR="00715629" w:rsidRPr="0038218F">
        <w:rPr>
          <w:rFonts w:ascii="Times New Roman" w:hAnsi="Times New Roman" w:cs="Times New Roman"/>
          <w:sz w:val="24"/>
          <w:szCs w:val="24"/>
        </w:rPr>
        <w:t xml:space="preserve"> </w:t>
      </w:r>
      <w:r w:rsidR="004E4271">
        <w:rPr>
          <w:rFonts w:ascii="Times New Roman" w:hAnsi="Times New Roman" w:cs="Times New Roman"/>
          <w:sz w:val="24"/>
          <w:szCs w:val="24"/>
        </w:rPr>
        <w:t>masivo</w:t>
      </w:r>
      <w:r w:rsidR="00715629" w:rsidRPr="003821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que los envuelve y produce aflicción. C</w:t>
      </w:r>
      <w:r w:rsidR="00715629" w:rsidRPr="0038218F">
        <w:rPr>
          <w:rFonts w:ascii="Times New Roman" w:hAnsi="Times New Roman" w:cs="Times New Roman"/>
          <w:sz w:val="24"/>
          <w:szCs w:val="24"/>
        </w:rPr>
        <w:t>ostureras, cocineras,</w:t>
      </w:r>
      <w:r w:rsidR="00180C17" w:rsidRPr="0038218F">
        <w:rPr>
          <w:rFonts w:ascii="Times New Roman" w:hAnsi="Times New Roman" w:cs="Times New Roman"/>
          <w:sz w:val="24"/>
          <w:szCs w:val="24"/>
        </w:rPr>
        <w:t xml:space="preserve"> cocheros, soldados,</w:t>
      </w:r>
      <w:r w:rsidR="00715629" w:rsidRPr="0038218F">
        <w:rPr>
          <w:rFonts w:ascii="Times New Roman" w:hAnsi="Times New Roman" w:cs="Times New Roman"/>
          <w:sz w:val="24"/>
          <w:szCs w:val="24"/>
        </w:rPr>
        <w:t xml:space="preserve"> amantes, amigos,</w:t>
      </w:r>
      <w:r w:rsidR="005A5E2F" w:rsidRPr="0038218F">
        <w:rPr>
          <w:rFonts w:ascii="Times New Roman" w:hAnsi="Times New Roman" w:cs="Times New Roman"/>
          <w:sz w:val="24"/>
          <w:szCs w:val="24"/>
        </w:rPr>
        <w:t xml:space="preserve"> prelados y hombres de ciencia,</w:t>
      </w:r>
      <w:r w:rsidR="00715629" w:rsidRPr="0038218F">
        <w:rPr>
          <w:rFonts w:ascii="Times New Roman" w:hAnsi="Times New Roman" w:cs="Times New Roman"/>
          <w:sz w:val="24"/>
          <w:szCs w:val="24"/>
        </w:rPr>
        <w:t xml:space="preserve"> </w:t>
      </w:r>
      <w:r w:rsidR="005A5E2F" w:rsidRPr="0038218F">
        <w:rPr>
          <w:rFonts w:ascii="Times New Roman" w:hAnsi="Times New Roman" w:cs="Times New Roman"/>
          <w:sz w:val="24"/>
          <w:szCs w:val="24"/>
        </w:rPr>
        <w:t>damas de la C</w:t>
      </w:r>
      <w:r w:rsidR="00180C17" w:rsidRPr="0038218F">
        <w:rPr>
          <w:rFonts w:ascii="Times New Roman" w:hAnsi="Times New Roman" w:cs="Times New Roman"/>
          <w:sz w:val="24"/>
          <w:szCs w:val="24"/>
        </w:rPr>
        <w:t>orte confiables, no confiables,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271">
        <w:rPr>
          <w:rFonts w:ascii="Times New Roman" w:hAnsi="Times New Roman" w:cs="Times New Roman"/>
          <w:sz w:val="24"/>
          <w:szCs w:val="24"/>
        </w:rPr>
        <w:t xml:space="preserve"> parásitos</w:t>
      </w:r>
      <w:r>
        <w:rPr>
          <w:rFonts w:ascii="Times New Roman" w:hAnsi="Times New Roman" w:cs="Times New Roman"/>
          <w:sz w:val="24"/>
          <w:szCs w:val="24"/>
        </w:rPr>
        <w:t xml:space="preserve"> varios,</w:t>
      </w:r>
      <w:r w:rsidR="005A5E2F" w:rsidRPr="0038218F">
        <w:rPr>
          <w:rFonts w:ascii="Times New Roman" w:hAnsi="Times New Roman" w:cs="Times New Roman"/>
          <w:sz w:val="24"/>
          <w:szCs w:val="24"/>
        </w:rPr>
        <w:t xml:space="preserve"> alcahuetes e intrigantes, saqueadores y </w:t>
      </w:r>
      <w:r w:rsidR="004E4271">
        <w:rPr>
          <w:rFonts w:ascii="Times New Roman" w:hAnsi="Times New Roman" w:cs="Times New Roman"/>
          <w:sz w:val="24"/>
          <w:szCs w:val="24"/>
        </w:rPr>
        <w:t>fugitivos</w:t>
      </w:r>
      <w:r w:rsidR="005A5E2F" w:rsidRPr="0038218F">
        <w:rPr>
          <w:rFonts w:ascii="Times New Roman" w:hAnsi="Times New Roman" w:cs="Times New Roman"/>
          <w:sz w:val="24"/>
          <w:szCs w:val="24"/>
        </w:rPr>
        <w:t>. No en vano, el relato reitera la imagen de la rata</w:t>
      </w:r>
      <w:r w:rsidR="00180C17" w:rsidRPr="0038218F">
        <w:rPr>
          <w:rFonts w:ascii="Times New Roman" w:hAnsi="Times New Roman" w:cs="Times New Roman"/>
          <w:sz w:val="24"/>
          <w:szCs w:val="24"/>
        </w:rPr>
        <w:t>— en el estanque, frente al Pabellón Trianon, donde la Reina hacía sus reuni</w:t>
      </w:r>
      <w:r w:rsidR="0038218F">
        <w:rPr>
          <w:rFonts w:ascii="Times New Roman" w:hAnsi="Times New Roman" w:cs="Times New Roman"/>
          <w:sz w:val="24"/>
          <w:szCs w:val="24"/>
        </w:rPr>
        <w:t>ones confidenciales y</w:t>
      </w:r>
      <w:r w:rsidR="005A5E2F" w:rsidRPr="0038218F">
        <w:rPr>
          <w:rFonts w:ascii="Times New Roman" w:hAnsi="Times New Roman" w:cs="Times New Roman"/>
          <w:sz w:val="24"/>
          <w:szCs w:val="24"/>
        </w:rPr>
        <w:t xml:space="preserve"> secretas—</w:t>
      </w:r>
      <w:r>
        <w:rPr>
          <w:rFonts w:ascii="Times New Roman" w:hAnsi="Times New Roman" w:cs="Times New Roman"/>
          <w:sz w:val="24"/>
          <w:szCs w:val="24"/>
        </w:rPr>
        <w:t xml:space="preserve"> alimaña</w:t>
      </w:r>
      <w:r w:rsidR="00180C17" w:rsidRPr="0038218F">
        <w:rPr>
          <w:rFonts w:ascii="Times New Roman" w:hAnsi="Times New Roman" w:cs="Times New Roman"/>
          <w:sz w:val="24"/>
          <w:szCs w:val="24"/>
        </w:rPr>
        <w:t xml:space="preserve"> ilustra</w:t>
      </w:r>
      <w:r w:rsidR="005A5E2F" w:rsidRPr="0038218F">
        <w:rPr>
          <w:rFonts w:ascii="Times New Roman" w:hAnsi="Times New Roman" w:cs="Times New Roman"/>
          <w:sz w:val="24"/>
          <w:szCs w:val="24"/>
        </w:rPr>
        <w:t>tiva de los inminentes tempraneros que defeccionarán y</w:t>
      </w:r>
      <w:r w:rsidR="00180C17" w:rsidRPr="0038218F">
        <w:rPr>
          <w:rFonts w:ascii="Times New Roman" w:hAnsi="Times New Roman" w:cs="Times New Roman"/>
          <w:sz w:val="24"/>
          <w:szCs w:val="24"/>
        </w:rPr>
        <w:t xml:space="preserve"> mudarán pronto su confiable condición.</w:t>
      </w:r>
    </w:p>
    <w:p w:rsidR="002102B4" w:rsidRPr="002102B4" w:rsidRDefault="002102B4" w:rsidP="005C1D2F">
      <w:pPr>
        <w:spacing w:line="480" w:lineRule="auto"/>
        <w:ind w:firstLine="708"/>
        <w:jc w:val="both"/>
        <w:rPr>
          <w:rFonts w:ascii="Arial" w:eastAsia="Times New Roman" w:hAnsi="Arial" w:cs="Arial"/>
          <w:color w:val="252525"/>
          <w:sz w:val="21"/>
          <w:szCs w:val="21"/>
          <w:lang w:eastAsia="es-UY"/>
        </w:rPr>
      </w:pPr>
      <w:r>
        <w:rPr>
          <w:rFonts w:ascii="Times New Roman" w:hAnsi="Times New Roman" w:cs="Times New Roman"/>
          <w:sz w:val="24"/>
          <w:szCs w:val="24"/>
        </w:rPr>
        <w:t>El director Benoît Jacquot nació en Paris y comenzó su carrera como asistente director de Marguerite Duras en los films</w:t>
      </w:r>
      <w:r w:rsidRPr="002102B4">
        <w:rPr>
          <w:rFonts w:ascii="Times New Roman" w:hAnsi="Times New Roman" w:cs="Times New Roman"/>
          <w:b/>
          <w:sz w:val="24"/>
          <w:szCs w:val="24"/>
        </w:rPr>
        <w:t xml:space="preserve"> Navire Night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2102B4">
        <w:rPr>
          <w:rFonts w:ascii="Times New Roman" w:hAnsi="Times New Roman" w:cs="Times New Roman"/>
          <w:b/>
          <w:sz w:val="24"/>
          <w:szCs w:val="24"/>
        </w:rPr>
        <w:t>India Song</w:t>
      </w:r>
      <w:r>
        <w:rPr>
          <w:rFonts w:ascii="Times New Roman" w:hAnsi="Times New Roman" w:cs="Times New Roman"/>
          <w:sz w:val="24"/>
          <w:szCs w:val="24"/>
        </w:rPr>
        <w:t xml:space="preserve">. Ha dirigido </w:t>
      </w:r>
      <w:proofErr w:type="gramStart"/>
      <w:r>
        <w:rPr>
          <w:rFonts w:ascii="Times New Roman" w:hAnsi="Times New Roman" w:cs="Times New Roman"/>
          <w:sz w:val="24"/>
          <w:szCs w:val="24"/>
        </w:rPr>
        <w:t>varios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films entre los que destaca </w:t>
      </w:r>
      <w:r w:rsidRPr="002102B4">
        <w:rPr>
          <w:rFonts w:ascii="Times New Roman" w:hAnsi="Times New Roman" w:cs="Times New Roman"/>
          <w:b/>
          <w:sz w:val="24"/>
          <w:szCs w:val="24"/>
        </w:rPr>
        <w:t>“La Desencantada”</w:t>
      </w:r>
      <w:r>
        <w:rPr>
          <w:rFonts w:ascii="Times New Roman" w:hAnsi="Times New Roman" w:cs="Times New Roman"/>
          <w:sz w:val="24"/>
          <w:szCs w:val="24"/>
        </w:rPr>
        <w:t xml:space="preserve"> (1990) y </w:t>
      </w:r>
      <w:r w:rsidRPr="002102B4">
        <w:rPr>
          <w:rFonts w:ascii="Times New Roman" w:hAnsi="Times New Roman" w:cs="Times New Roman"/>
          <w:b/>
          <w:sz w:val="24"/>
          <w:szCs w:val="24"/>
        </w:rPr>
        <w:t>A Single Girl</w:t>
      </w:r>
      <w:r>
        <w:rPr>
          <w:rFonts w:ascii="Times New Roman" w:hAnsi="Times New Roman" w:cs="Times New Roman"/>
          <w:sz w:val="24"/>
          <w:szCs w:val="24"/>
        </w:rPr>
        <w:t xml:space="preserve"> (1995), actuada por Virgine Ledoyen. Ha incursionado en la dirección de ópera (</w:t>
      </w:r>
      <w:r w:rsidRPr="002102B4">
        <w:rPr>
          <w:rFonts w:ascii="Times New Roman" w:hAnsi="Times New Roman" w:cs="Times New Roman"/>
          <w:b/>
          <w:sz w:val="24"/>
          <w:szCs w:val="24"/>
        </w:rPr>
        <w:t>Werther</w:t>
      </w:r>
      <w:r>
        <w:rPr>
          <w:rFonts w:ascii="Times New Roman" w:hAnsi="Times New Roman" w:cs="Times New Roman"/>
          <w:sz w:val="24"/>
          <w:szCs w:val="24"/>
        </w:rPr>
        <w:t>, de Massenet, en el Royal Opera House, Covent Garden)</w:t>
      </w:r>
      <w:r w:rsidR="005C1D2F">
        <w:rPr>
          <w:rFonts w:ascii="Times New Roman" w:hAnsi="Times New Roman" w:cs="Times New Roman"/>
          <w:sz w:val="24"/>
          <w:szCs w:val="24"/>
        </w:rPr>
        <w:t xml:space="preserve"> </w:t>
      </w:r>
      <w:r w:rsidRPr="002102B4">
        <w:rPr>
          <w:rFonts w:ascii="Times New Roman" w:eastAsia="Times New Roman" w:hAnsi="Times New Roman" w:cs="Times New Roman"/>
          <w:color w:val="252525"/>
          <w:sz w:val="24"/>
          <w:szCs w:val="24"/>
          <w:lang w:eastAsia="es-UY"/>
        </w:rPr>
        <w:t>Su  film </w:t>
      </w:r>
      <w:r w:rsidRPr="005C1D2F">
        <w:rPr>
          <w:rFonts w:ascii="Times New Roman" w:eastAsia="Times New Roman" w:hAnsi="Times New Roman" w:cs="Times New Roman"/>
          <w:b/>
          <w:iCs/>
          <w:color w:val="252525"/>
          <w:sz w:val="24"/>
          <w:szCs w:val="24"/>
          <w:lang w:eastAsia="es-UY"/>
        </w:rPr>
        <w:t>“Los adioses a una reina”</w:t>
      </w:r>
      <w:r w:rsidRPr="002102B4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es-UY"/>
        </w:rPr>
        <w:t xml:space="preserve"> </w:t>
      </w:r>
      <w:r w:rsidRPr="005C1D2F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es-UY"/>
        </w:rPr>
        <w:t>abrió el  Festival Internacional de Berlín en el año</w:t>
      </w:r>
      <w:r w:rsidRPr="002102B4">
        <w:rPr>
          <w:rFonts w:ascii="Times New Roman" w:eastAsia="Times New Roman" w:hAnsi="Times New Roman" w:cs="Times New Roman"/>
          <w:color w:val="252525"/>
          <w:sz w:val="24"/>
          <w:szCs w:val="24"/>
          <w:lang w:eastAsia="es-UY"/>
        </w:rPr>
        <w:t xml:space="preserve"> 2012.</w:t>
      </w:r>
      <w:r w:rsidR="005C1D2F" w:rsidRPr="002102B4">
        <w:rPr>
          <w:rFonts w:ascii="Arial" w:eastAsia="Times New Roman" w:hAnsi="Arial" w:cs="Arial"/>
          <w:color w:val="252525"/>
          <w:sz w:val="21"/>
          <w:szCs w:val="21"/>
          <w:lang w:eastAsia="es-UY"/>
        </w:rPr>
        <w:t xml:space="preserve"> </w:t>
      </w:r>
    </w:p>
    <w:p w:rsidR="00B74895" w:rsidRDefault="005C1D2F" w:rsidP="005C1D2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Jacquot </w:t>
      </w:r>
      <w:r w:rsidR="00072317">
        <w:rPr>
          <w:rFonts w:ascii="Times New Roman" w:hAnsi="Times New Roman" w:cs="Times New Roman"/>
          <w:sz w:val="24"/>
          <w:szCs w:val="24"/>
        </w:rPr>
        <w:t>se inspira en relato</w:t>
      </w:r>
      <w:r w:rsidR="00180C17" w:rsidRPr="0038218F">
        <w:rPr>
          <w:rFonts w:ascii="Times New Roman" w:hAnsi="Times New Roman" w:cs="Times New Roman"/>
          <w:sz w:val="24"/>
          <w:szCs w:val="24"/>
        </w:rPr>
        <w:t xml:space="preserve"> de Chantal Thomas</w:t>
      </w:r>
      <w:r w:rsidR="003F5D02">
        <w:rPr>
          <w:rFonts w:ascii="Times New Roman" w:hAnsi="Times New Roman" w:cs="Times New Roman"/>
          <w:sz w:val="24"/>
          <w:szCs w:val="24"/>
        </w:rPr>
        <w:t>—estudiosa del siglo XVIII</w:t>
      </w:r>
      <w:r>
        <w:rPr>
          <w:rFonts w:ascii="Times New Roman" w:hAnsi="Times New Roman" w:cs="Times New Roman"/>
          <w:sz w:val="24"/>
          <w:szCs w:val="24"/>
        </w:rPr>
        <w:t xml:space="preserve">, y autora de la novela en que </w:t>
      </w:r>
      <w:r w:rsidR="003F5D02">
        <w:rPr>
          <w:rFonts w:ascii="Times New Roman" w:hAnsi="Times New Roman" w:cs="Times New Roman"/>
          <w:sz w:val="24"/>
          <w:szCs w:val="24"/>
        </w:rPr>
        <w:t>se inspira el film—</w:t>
      </w:r>
      <w:r w:rsidR="00180C17" w:rsidRPr="0038218F">
        <w:rPr>
          <w:rFonts w:ascii="Times New Roman" w:hAnsi="Times New Roman" w:cs="Times New Roman"/>
          <w:sz w:val="24"/>
          <w:szCs w:val="24"/>
        </w:rPr>
        <w:t xml:space="preserve"> y el revés d</w:t>
      </w:r>
      <w:r w:rsidR="003F5D02">
        <w:rPr>
          <w:rFonts w:ascii="Times New Roman" w:hAnsi="Times New Roman" w:cs="Times New Roman"/>
          <w:sz w:val="24"/>
          <w:szCs w:val="24"/>
        </w:rPr>
        <w:t>e la trama consiste en agacharse, introd</w:t>
      </w:r>
      <w:r>
        <w:rPr>
          <w:rFonts w:ascii="Times New Roman" w:hAnsi="Times New Roman" w:cs="Times New Roman"/>
          <w:sz w:val="24"/>
          <w:szCs w:val="24"/>
        </w:rPr>
        <w:t>ucirse en  los desfiladeros, corredores y</w:t>
      </w:r>
      <w:r w:rsidR="00650A2A">
        <w:rPr>
          <w:rFonts w:ascii="Times New Roman" w:hAnsi="Times New Roman" w:cs="Times New Roman"/>
          <w:sz w:val="24"/>
          <w:szCs w:val="24"/>
        </w:rPr>
        <w:t xml:space="preserve"> </w:t>
      </w:r>
      <w:r w:rsidR="003F5D02">
        <w:rPr>
          <w:rFonts w:ascii="Times New Roman" w:hAnsi="Times New Roman" w:cs="Times New Roman"/>
          <w:sz w:val="24"/>
          <w:szCs w:val="24"/>
        </w:rPr>
        <w:t xml:space="preserve"> </w:t>
      </w:r>
      <w:r w:rsidR="00180C17" w:rsidRPr="0038218F">
        <w:rPr>
          <w:rFonts w:ascii="Times New Roman" w:hAnsi="Times New Roman" w:cs="Times New Roman"/>
          <w:sz w:val="24"/>
          <w:szCs w:val="24"/>
        </w:rPr>
        <w:t xml:space="preserve"> bastidores de</w:t>
      </w:r>
      <w:r w:rsidR="00245B63" w:rsidRPr="0038218F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 Corte de Luis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XVI, </w:t>
      </w:r>
      <w:r w:rsidR="00245B63" w:rsidRPr="0038218F">
        <w:rPr>
          <w:rFonts w:ascii="Times New Roman" w:hAnsi="Times New Roman" w:cs="Times New Roman"/>
          <w:sz w:val="24"/>
          <w:szCs w:val="24"/>
        </w:rPr>
        <w:t xml:space="preserve"> Esc</w:t>
      </w:r>
      <w:r w:rsidR="004E4271">
        <w:rPr>
          <w:rFonts w:ascii="Times New Roman" w:hAnsi="Times New Roman" w:cs="Times New Roman"/>
          <w:sz w:val="24"/>
          <w:szCs w:val="24"/>
        </w:rPr>
        <w:t>ena</w:t>
      </w:r>
      <w:r>
        <w:rPr>
          <w:rFonts w:ascii="Times New Roman" w:hAnsi="Times New Roman" w:cs="Times New Roman"/>
          <w:sz w:val="24"/>
          <w:szCs w:val="24"/>
        </w:rPr>
        <w:t>rio</w:t>
      </w:r>
      <w:r w:rsidR="004E4271">
        <w:rPr>
          <w:rFonts w:ascii="Times New Roman" w:hAnsi="Times New Roman" w:cs="Times New Roman"/>
          <w:sz w:val="24"/>
          <w:szCs w:val="24"/>
        </w:rPr>
        <w:t xml:space="preserve"> Mayo</w:t>
      </w:r>
      <w:r>
        <w:rPr>
          <w:rFonts w:ascii="Times New Roman" w:hAnsi="Times New Roman" w:cs="Times New Roman"/>
          <w:sz w:val="24"/>
          <w:szCs w:val="24"/>
        </w:rPr>
        <w:t>r de la Historia, con  imprescindibles, descontados comentarios</w:t>
      </w:r>
      <w:r w:rsidR="004E4271">
        <w:rPr>
          <w:rFonts w:ascii="Times New Roman" w:hAnsi="Times New Roman" w:cs="Times New Roman"/>
          <w:sz w:val="24"/>
          <w:szCs w:val="24"/>
        </w:rPr>
        <w:t xml:space="preserve"> a</w:t>
      </w:r>
      <w:r w:rsidR="0038218F">
        <w:rPr>
          <w:rFonts w:ascii="Times New Roman" w:hAnsi="Times New Roman" w:cs="Times New Roman"/>
          <w:sz w:val="24"/>
          <w:szCs w:val="24"/>
        </w:rPr>
        <w:t xml:space="preserve"> la caída de la Bastilla,</w:t>
      </w:r>
      <w:r w:rsidR="004E4271">
        <w:rPr>
          <w:rFonts w:ascii="Times New Roman" w:hAnsi="Times New Roman" w:cs="Times New Roman"/>
          <w:sz w:val="24"/>
          <w:szCs w:val="24"/>
        </w:rPr>
        <w:t xml:space="preserve"> a</w:t>
      </w:r>
      <w:r w:rsidR="00245B63" w:rsidRPr="0038218F">
        <w:rPr>
          <w:rFonts w:ascii="Times New Roman" w:hAnsi="Times New Roman" w:cs="Times New Roman"/>
          <w:sz w:val="24"/>
          <w:szCs w:val="24"/>
        </w:rPr>
        <w:t xml:space="preserve"> la carencia de</w:t>
      </w:r>
      <w:r w:rsidR="004E4271">
        <w:rPr>
          <w:rFonts w:ascii="Times New Roman" w:hAnsi="Times New Roman" w:cs="Times New Roman"/>
          <w:sz w:val="24"/>
          <w:szCs w:val="24"/>
        </w:rPr>
        <w:t>l</w:t>
      </w:r>
      <w:r w:rsidR="00245B63" w:rsidRPr="0038218F">
        <w:rPr>
          <w:rFonts w:ascii="Times New Roman" w:hAnsi="Times New Roman" w:cs="Times New Roman"/>
          <w:sz w:val="24"/>
          <w:szCs w:val="24"/>
        </w:rPr>
        <w:t xml:space="preserve"> pan</w:t>
      </w:r>
      <w:r w:rsidR="003821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sin mencionar </w:t>
      </w:r>
      <w:r w:rsidR="004E4271">
        <w:rPr>
          <w:rFonts w:ascii="Times New Roman" w:hAnsi="Times New Roman" w:cs="Times New Roman"/>
          <w:sz w:val="24"/>
          <w:szCs w:val="24"/>
        </w:rPr>
        <w:t xml:space="preserve"> </w:t>
      </w:r>
      <w:r w:rsidR="00B74895">
        <w:rPr>
          <w:rFonts w:ascii="Times New Roman" w:hAnsi="Times New Roman" w:cs="Times New Roman"/>
          <w:sz w:val="24"/>
          <w:szCs w:val="24"/>
        </w:rPr>
        <w:t>la presencia de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38218F">
        <w:rPr>
          <w:rFonts w:ascii="Times New Roman" w:hAnsi="Times New Roman" w:cs="Times New Roman"/>
          <w:sz w:val="24"/>
          <w:szCs w:val="24"/>
        </w:rPr>
        <w:t xml:space="preserve">a guillotina que </w:t>
      </w:r>
      <w:r w:rsidR="008333A5">
        <w:rPr>
          <w:rFonts w:ascii="Times New Roman" w:hAnsi="Times New Roman" w:cs="Times New Roman"/>
          <w:sz w:val="24"/>
          <w:szCs w:val="24"/>
        </w:rPr>
        <w:t>el especta</w:t>
      </w:r>
      <w:r>
        <w:rPr>
          <w:rFonts w:ascii="Times New Roman" w:hAnsi="Times New Roman" w:cs="Times New Roman"/>
          <w:sz w:val="24"/>
          <w:szCs w:val="24"/>
        </w:rPr>
        <w:t xml:space="preserve">dor intuye desde una </w:t>
      </w:r>
      <w:r w:rsidR="00072317">
        <w:rPr>
          <w:rFonts w:ascii="Times New Roman" w:hAnsi="Times New Roman" w:cs="Times New Roman"/>
          <w:sz w:val="24"/>
          <w:szCs w:val="24"/>
        </w:rPr>
        <w:t>estruendosa ausencia</w:t>
      </w:r>
      <w:r w:rsidR="003F5D02">
        <w:rPr>
          <w:rFonts w:ascii="Times New Roman" w:hAnsi="Times New Roman" w:cs="Times New Roman"/>
          <w:sz w:val="24"/>
          <w:szCs w:val="24"/>
        </w:rPr>
        <w:t>.</w:t>
      </w:r>
      <w:r w:rsidR="00B74895">
        <w:rPr>
          <w:rFonts w:ascii="Times New Roman" w:hAnsi="Times New Roman" w:cs="Times New Roman"/>
          <w:sz w:val="24"/>
          <w:szCs w:val="24"/>
        </w:rPr>
        <w:t xml:space="preserve"> Pero no hay en el film ni una sola frase de tono asertivo-histórico- monumental. Esas cuasi alusiones</w:t>
      </w:r>
      <w:r w:rsidR="008333A5">
        <w:rPr>
          <w:rFonts w:ascii="Times New Roman" w:hAnsi="Times New Roman" w:cs="Times New Roman"/>
          <w:sz w:val="24"/>
          <w:szCs w:val="24"/>
        </w:rPr>
        <w:t xml:space="preserve"> suman como cifra que contrasta</w:t>
      </w:r>
      <w:r w:rsidR="00245B63" w:rsidRPr="0038218F">
        <w:rPr>
          <w:rFonts w:ascii="Times New Roman" w:hAnsi="Times New Roman" w:cs="Times New Roman"/>
          <w:sz w:val="24"/>
          <w:szCs w:val="24"/>
        </w:rPr>
        <w:t xml:space="preserve"> con las joyas de la corona, los gustos de María Antonieta por los figurines de la moda, sus odios a la ciudad de París, su cabal re</w:t>
      </w:r>
      <w:r w:rsidR="008333A5">
        <w:rPr>
          <w:rFonts w:ascii="Times New Roman" w:hAnsi="Times New Roman" w:cs="Times New Roman"/>
          <w:sz w:val="24"/>
          <w:szCs w:val="24"/>
        </w:rPr>
        <w:t>velación de q</w:t>
      </w:r>
      <w:r w:rsidR="00AD4BBD">
        <w:rPr>
          <w:rFonts w:ascii="Times New Roman" w:hAnsi="Times New Roman" w:cs="Times New Roman"/>
          <w:sz w:val="24"/>
          <w:szCs w:val="24"/>
        </w:rPr>
        <w:t>ue la muerte respira en su nuca</w:t>
      </w:r>
      <w:r w:rsidR="008333A5">
        <w:rPr>
          <w:rFonts w:ascii="Times New Roman" w:hAnsi="Times New Roman" w:cs="Times New Roman"/>
          <w:sz w:val="24"/>
          <w:szCs w:val="24"/>
        </w:rPr>
        <w:t xml:space="preserve"> ante</w:t>
      </w:r>
      <w:r w:rsidR="00AD4BBD">
        <w:rPr>
          <w:rFonts w:ascii="Times New Roman" w:hAnsi="Times New Roman" w:cs="Times New Roman"/>
          <w:sz w:val="24"/>
          <w:szCs w:val="24"/>
        </w:rPr>
        <w:t xml:space="preserve"> la extinción</w:t>
      </w:r>
      <w:r w:rsidR="00245B63" w:rsidRPr="0038218F">
        <w:rPr>
          <w:rFonts w:ascii="Times New Roman" w:hAnsi="Times New Roman" w:cs="Times New Roman"/>
          <w:sz w:val="24"/>
          <w:szCs w:val="24"/>
        </w:rPr>
        <w:t xml:space="preserve"> de su ado</w:t>
      </w:r>
      <w:r w:rsidR="00B74895">
        <w:rPr>
          <w:rFonts w:ascii="Times New Roman" w:hAnsi="Times New Roman" w:cs="Times New Roman"/>
          <w:sz w:val="24"/>
          <w:szCs w:val="24"/>
        </w:rPr>
        <w:t>lescencia</w:t>
      </w:r>
      <w:r w:rsidR="003F5D02">
        <w:rPr>
          <w:rFonts w:ascii="Times New Roman" w:hAnsi="Times New Roman" w:cs="Times New Roman"/>
          <w:sz w:val="24"/>
          <w:szCs w:val="24"/>
        </w:rPr>
        <w:t>,</w:t>
      </w:r>
      <w:r w:rsidR="00486C60">
        <w:rPr>
          <w:rFonts w:ascii="Times New Roman" w:hAnsi="Times New Roman" w:cs="Times New Roman"/>
          <w:sz w:val="24"/>
          <w:szCs w:val="24"/>
        </w:rPr>
        <w:t xml:space="preserve"> ante la partida de</w:t>
      </w:r>
      <w:r w:rsidR="003F5D02">
        <w:rPr>
          <w:rFonts w:ascii="Times New Roman" w:hAnsi="Times New Roman" w:cs="Times New Roman"/>
          <w:sz w:val="24"/>
          <w:szCs w:val="24"/>
        </w:rPr>
        <w:t xml:space="preserve"> un amor,</w:t>
      </w:r>
      <w:r w:rsidR="00B74895">
        <w:rPr>
          <w:rFonts w:ascii="Times New Roman" w:hAnsi="Times New Roman" w:cs="Times New Roman"/>
          <w:sz w:val="24"/>
          <w:szCs w:val="24"/>
        </w:rPr>
        <w:t xml:space="preserve"> y la sospecha de una inminente desaparición de ella misma y de</w:t>
      </w:r>
      <w:r w:rsidR="00245B63" w:rsidRPr="0038218F">
        <w:rPr>
          <w:rFonts w:ascii="Times New Roman" w:hAnsi="Times New Roman" w:cs="Times New Roman"/>
          <w:sz w:val="24"/>
          <w:szCs w:val="24"/>
        </w:rPr>
        <w:t xml:space="preserve"> sus seres queridos (esposo, hijos, amistades entrañables)</w:t>
      </w:r>
      <w:r w:rsidR="005A5E2F" w:rsidRPr="003821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3A5" w:rsidRDefault="00245B63" w:rsidP="00B74895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18F">
        <w:rPr>
          <w:rFonts w:ascii="Times New Roman" w:hAnsi="Times New Roman" w:cs="Times New Roman"/>
          <w:sz w:val="24"/>
          <w:szCs w:val="24"/>
        </w:rPr>
        <w:t xml:space="preserve">La </w:t>
      </w:r>
      <w:r w:rsidRPr="0038218F">
        <w:rPr>
          <w:rFonts w:ascii="Times New Roman" w:hAnsi="Times New Roman" w:cs="Times New Roman"/>
          <w:i/>
          <w:sz w:val="24"/>
          <w:szCs w:val="24"/>
        </w:rPr>
        <w:t>“</w:t>
      </w:r>
      <w:r w:rsidR="00180C17" w:rsidRPr="0038218F">
        <w:rPr>
          <w:rFonts w:ascii="Times New Roman" w:hAnsi="Times New Roman" w:cs="Times New Roman"/>
          <w:i/>
          <w:sz w:val="24"/>
          <w:szCs w:val="24"/>
        </w:rPr>
        <w:t>story”</w:t>
      </w:r>
      <w:r w:rsidR="00180C17" w:rsidRPr="0038218F">
        <w:rPr>
          <w:rFonts w:ascii="Times New Roman" w:hAnsi="Times New Roman" w:cs="Times New Roman"/>
          <w:sz w:val="24"/>
          <w:szCs w:val="24"/>
        </w:rPr>
        <w:t xml:space="preserve"> resultante consiste en seguir a</w:t>
      </w:r>
      <w:r w:rsidR="00B74895">
        <w:rPr>
          <w:rFonts w:ascii="Times New Roman" w:hAnsi="Times New Roman" w:cs="Times New Roman"/>
          <w:sz w:val="24"/>
          <w:szCs w:val="24"/>
        </w:rPr>
        <w:t xml:space="preserve"> una campesina Sidonie, que comparte con la reina el protagonismo de la narración.</w:t>
      </w:r>
      <w:r w:rsidRPr="0038218F">
        <w:rPr>
          <w:rFonts w:ascii="Times New Roman" w:hAnsi="Times New Roman" w:cs="Times New Roman"/>
          <w:sz w:val="24"/>
          <w:szCs w:val="24"/>
        </w:rPr>
        <w:t xml:space="preserve"> (Léa Seydoux, muy bien:</w:t>
      </w:r>
      <w:r w:rsidR="00B74895">
        <w:rPr>
          <w:rFonts w:ascii="Times New Roman" w:hAnsi="Times New Roman" w:cs="Times New Roman"/>
          <w:sz w:val="24"/>
          <w:szCs w:val="24"/>
        </w:rPr>
        <w:t xml:space="preserve"> se la recuerda por su difícil papel en</w:t>
      </w:r>
      <w:r w:rsidRPr="0038218F">
        <w:rPr>
          <w:rFonts w:ascii="Times New Roman" w:hAnsi="Times New Roman" w:cs="Times New Roman"/>
          <w:sz w:val="24"/>
          <w:szCs w:val="24"/>
        </w:rPr>
        <w:t xml:space="preserve"> “La historia de Adèle”)</w:t>
      </w:r>
      <w:r w:rsidR="00AD4BBD">
        <w:rPr>
          <w:rFonts w:ascii="Times New Roman" w:hAnsi="Times New Roman" w:cs="Times New Roman"/>
          <w:sz w:val="24"/>
          <w:szCs w:val="24"/>
        </w:rPr>
        <w:t>. Sidonie</w:t>
      </w:r>
      <w:r w:rsidR="00B74895">
        <w:rPr>
          <w:rFonts w:ascii="Times New Roman" w:hAnsi="Times New Roman" w:cs="Times New Roman"/>
          <w:sz w:val="24"/>
          <w:szCs w:val="24"/>
        </w:rPr>
        <w:t xml:space="preserve"> es</w:t>
      </w:r>
      <w:r w:rsidR="00180C17" w:rsidRPr="0038218F">
        <w:rPr>
          <w:rFonts w:ascii="Times New Roman" w:hAnsi="Times New Roman" w:cs="Times New Roman"/>
          <w:sz w:val="24"/>
          <w:szCs w:val="24"/>
        </w:rPr>
        <w:t xml:space="preserve"> un personaje anónimo, una Bella Joven Nadie,</w:t>
      </w:r>
      <w:r w:rsidRPr="0038218F">
        <w:rPr>
          <w:rFonts w:ascii="Times New Roman" w:hAnsi="Times New Roman" w:cs="Times New Roman"/>
          <w:sz w:val="24"/>
          <w:szCs w:val="24"/>
        </w:rPr>
        <w:t xml:space="preserve"> buena lectora y bordadora,  una dama de compañía ideal para su Reina</w:t>
      </w:r>
      <w:r w:rsidR="005A5E2F" w:rsidRPr="003821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58A2" w:rsidRDefault="005A5E2F" w:rsidP="00AD4BB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18F">
        <w:rPr>
          <w:rFonts w:ascii="Times New Roman" w:hAnsi="Times New Roman" w:cs="Times New Roman"/>
          <w:sz w:val="24"/>
          <w:szCs w:val="24"/>
        </w:rPr>
        <w:t>Sidonie</w:t>
      </w:r>
      <w:r w:rsidR="00245B63" w:rsidRPr="0038218F">
        <w:rPr>
          <w:rFonts w:ascii="Times New Roman" w:hAnsi="Times New Roman" w:cs="Times New Roman"/>
          <w:sz w:val="24"/>
          <w:szCs w:val="24"/>
        </w:rPr>
        <w:t xml:space="preserve">  logra acercarse a </w:t>
      </w:r>
      <w:r w:rsidR="0038218F" w:rsidRPr="0038218F">
        <w:rPr>
          <w:rFonts w:ascii="Times New Roman" w:hAnsi="Times New Roman" w:cs="Times New Roman"/>
          <w:sz w:val="24"/>
          <w:szCs w:val="24"/>
        </w:rPr>
        <w:t xml:space="preserve">tan </w:t>
      </w:r>
      <w:r w:rsidR="00245B63" w:rsidRPr="0038218F">
        <w:rPr>
          <w:rFonts w:ascii="Times New Roman" w:hAnsi="Times New Roman" w:cs="Times New Roman"/>
          <w:sz w:val="24"/>
          <w:szCs w:val="24"/>
        </w:rPr>
        <w:t xml:space="preserve">egregio personaje </w:t>
      </w:r>
      <w:r w:rsidR="00180C17" w:rsidRPr="0038218F">
        <w:rPr>
          <w:rFonts w:ascii="Times New Roman" w:hAnsi="Times New Roman" w:cs="Times New Roman"/>
          <w:sz w:val="24"/>
          <w:szCs w:val="24"/>
        </w:rPr>
        <w:t xml:space="preserve"> con unción</w:t>
      </w:r>
      <w:r w:rsidR="008333A5">
        <w:rPr>
          <w:rFonts w:ascii="Times New Roman" w:hAnsi="Times New Roman" w:cs="Times New Roman"/>
          <w:sz w:val="24"/>
          <w:szCs w:val="24"/>
        </w:rPr>
        <w:t xml:space="preserve"> temblorosa.</w:t>
      </w:r>
      <w:r w:rsidR="00B74895">
        <w:rPr>
          <w:rFonts w:ascii="Times New Roman" w:hAnsi="Times New Roman" w:cs="Times New Roman"/>
          <w:sz w:val="24"/>
          <w:szCs w:val="24"/>
        </w:rPr>
        <w:t xml:space="preserve"> La otra actriz,</w:t>
      </w:r>
      <w:r w:rsidR="008333A5">
        <w:rPr>
          <w:rFonts w:ascii="Times New Roman" w:hAnsi="Times New Roman" w:cs="Times New Roman"/>
          <w:sz w:val="24"/>
          <w:szCs w:val="24"/>
        </w:rPr>
        <w:t xml:space="preserve"> Dianne Krü</w:t>
      </w:r>
      <w:r w:rsidR="00245B63" w:rsidRPr="0038218F">
        <w:rPr>
          <w:rFonts w:ascii="Times New Roman" w:hAnsi="Times New Roman" w:cs="Times New Roman"/>
          <w:sz w:val="24"/>
          <w:szCs w:val="24"/>
        </w:rPr>
        <w:t>ger,</w:t>
      </w:r>
      <w:r w:rsidR="00B74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4895">
        <w:rPr>
          <w:rFonts w:ascii="Times New Roman" w:hAnsi="Times New Roman" w:cs="Times New Roman"/>
          <w:sz w:val="24"/>
          <w:szCs w:val="24"/>
        </w:rPr>
        <w:t>(</w:t>
      </w:r>
      <w:r w:rsidR="00650A2A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="00650A2A">
        <w:rPr>
          <w:rFonts w:ascii="Times New Roman" w:hAnsi="Times New Roman" w:cs="Times New Roman"/>
          <w:sz w:val="24"/>
          <w:szCs w:val="24"/>
        </w:rPr>
        <w:t xml:space="preserve"> la recuerda como Helena en </w:t>
      </w:r>
      <w:r w:rsidR="00650A2A" w:rsidRPr="00650A2A">
        <w:rPr>
          <w:rFonts w:ascii="Times New Roman" w:hAnsi="Times New Roman" w:cs="Times New Roman"/>
          <w:b/>
          <w:sz w:val="24"/>
          <w:szCs w:val="24"/>
        </w:rPr>
        <w:t xml:space="preserve">Troya </w:t>
      </w:r>
      <w:r w:rsidR="00650A2A">
        <w:rPr>
          <w:rFonts w:ascii="Times New Roman" w:hAnsi="Times New Roman" w:cs="Times New Roman"/>
          <w:sz w:val="24"/>
          <w:szCs w:val="24"/>
        </w:rPr>
        <w:t>(2004) ,</w:t>
      </w:r>
      <w:r w:rsidR="00B74895">
        <w:rPr>
          <w:rFonts w:ascii="Times New Roman" w:hAnsi="Times New Roman" w:cs="Times New Roman"/>
          <w:sz w:val="24"/>
          <w:szCs w:val="24"/>
        </w:rPr>
        <w:t xml:space="preserve"> </w:t>
      </w:r>
      <w:r w:rsidR="00650A2A">
        <w:rPr>
          <w:rFonts w:ascii="Times New Roman" w:hAnsi="Times New Roman" w:cs="Times New Roman"/>
          <w:sz w:val="24"/>
          <w:szCs w:val="24"/>
        </w:rPr>
        <w:t xml:space="preserve">como la joven música  en </w:t>
      </w:r>
      <w:r w:rsidR="00650A2A" w:rsidRPr="00650A2A">
        <w:rPr>
          <w:rFonts w:ascii="Times New Roman" w:hAnsi="Times New Roman" w:cs="Times New Roman"/>
          <w:b/>
          <w:sz w:val="24"/>
          <w:szCs w:val="24"/>
        </w:rPr>
        <w:t>Copy</w:t>
      </w:r>
      <w:r w:rsidR="00650A2A">
        <w:rPr>
          <w:rFonts w:ascii="Times New Roman" w:hAnsi="Times New Roman" w:cs="Times New Roman"/>
          <w:b/>
          <w:sz w:val="24"/>
          <w:szCs w:val="24"/>
        </w:rPr>
        <w:t>i</w:t>
      </w:r>
      <w:r w:rsidR="00650A2A" w:rsidRPr="00650A2A">
        <w:rPr>
          <w:rFonts w:ascii="Times New Roman" w:hAnsi="Times New Roman" w:cs="Times New Roman"/>
          <w:b/>
          <w:sz w:val="24"/>
          <w:szCs w:val="24"/>
        </w:rPr>
        <w:t>ng Beethoven</w:t>
      </w:r>
      <w:r w:rsidR="00650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A2A" w:rsidRPr="00650A2A">
        <w:rPr>
          <w:rFonts w:ascii="Times New Roman" w:hAnsi="Times New Roman" w:cs="Times New Roman"/>
          <w:sz w:val="24"/>
          <w:szCs w:val="24"/>
        </w:rPr>
        <w:t>(2006)</w:t>
      </w:r>
      <w:r w:rsidR="00650A2A">
        <w:rPr>
          <w:rFonts w:ascii="Times New Roman" w:hAnsi="Times New Roman" w:cs="Times New Roman"/>
          <w:sz w:val="24"/>
          <w:szCs w:val="24"/>
        </w:rPr>
        <w:t>;</w:t>
      </w:r>
      <w:r w:rsidR="00AD4BBD">
        <w:rPr>
          <w:rFonts w:ascii="Times New Roman" w:hAnsi="Times New Roman" w:cs="Times New Roman"/>
          <w:sz w:val="24"/>
          <w:szCs w:val="24"/>
        </w:rPr>
        <w:t xml:space="preserve"> la espía alemana en</w:t>
      </w:r>
      <w:r w:rsidR="00650A2A">
        <w:rPr>
          <w:rFonts w:ascii="Times New Roman" w:hAnsi="Times New Roman" w:cs="Times New Roman"/>
          <w:sz w:val="24"/>
          <w:szCs w:val="24"/>
        </w:rPr>
        <w:t xml:space="preserve"> </w:t>
      </w:r>
      <w:r w:rsidR="00650A2A" w:rsidRPr="00650A2A">
        <w:rPr>
          <w:rFonts w:ascii="Times New Roman" w:hAnsi="Times New Roman" w:cs="Times New Roman"/>
          <w:b/>
          <w:sz w:val="24"/>
          <w:szCs w:val="24"/>
        </w:rPr>
        <w:t>Bastardos sin gloria</w:t>
      </w:r>
      <w:r w:rsidR="00650A2A">
        <w:rPr>
          <w:rFonts w:ascii="Times New Roman" w:hAnsi="Times New Roman" w:cs="Times New Roman"/>
          <w:sz w:val="24"/>
          <w:szCs w:val="24"/>
        </w:rPr>
        <w:t xml:space="preserve"> (2009).</w:t>
      </w:r>
      <w:r w:rsidR="00AD4BBD">
        <w:rPr>
          <w:rFonts w:ascii="Times New Roman" w:hAnsi="Times New Roman" w:cs="Times New Roman"/>
          <w:sz w:val="24"/>
          <w:szCs w:val="24"/>
        </w:rPr>
        <w:t xml:space="preserve"> </w:t>
      </w:r>
      <w:r w:rsidR="00650A2A">
        <w:rPr>
          <w:rFonts w:ascii="Times New Roman" w:hAnsi="Times New Roman" w:cs="Times New Roman"/>
          <w:sz w:val="24"/>
          <w:szCs w:val="24"/>
        </w:rPr>
        <w:t>En este film</w:t>
      </w:r>
      <w:r w:rsidR="008333A5">
        <w:rPr>
          <w:rFonts w:ascii="Times New Roman" w:hAnsi="Times New Roman" w:cs="Times New Roman"/>
          <w:sz w:val="24"/>
          <w:szCs w:val="24"/>
        </w:rPr>
        <w:t xml:space="preserve"> se convierte en</w:t>
      </w:r>
      <w:r w:rsidR="0038218F" w:rsidRPr="0038218F">
        <w:rPr>
          <w:rFonts w:ascii="Times New Roman" w:hAnsi="Times New Roman" w:cs="Times New Roman"/>
          <w:sz w:val="24"/>
          <w:szCs w:val="24"/>
        </w:rPr>
        <w:t xml:space="preserve"> una convincente </w:t>
      </w:r>
      <w:r w:rsidR="00B74895">
        <w:rPr>
          <w:rFonts w:ascii="Times New Roman" w:hAnsi="Times New Roman" w:cs="Times New Roman"/>
          <w:sz w:val="24"/>
          <w:szCs w:val="24"/>
        </w:rPr>
        <w:t>María Antoniet</w:t>
      </w:r>
      <w:r w:rsidR="009C58A2">
        <w:rPr>
          <w:rFonts w:ascii="Times New Roman" w:hAnsi="Times New Roman" w:cs="Times New Roman"/>
          <w:sz w:val="24"/>
          <w:szCs w:val="24"/>
        </w:rPr>
        <w:t>a</w:t>
      </w:r>
      <w:r w:rsidR="005C1D2F">
        <w:rPr>
          <w:rFonts w:ascii="Times New Roman" w:hAnsi="Times New Roman" w:cs="Times New Roman"/>
          <w:sz w:val="24"/>
          <w:szCs w:val="24"/>
        </w:rPr>
        <w:t xml:space="preserve"> que consigue en gestos, estallidos de cólera, ruegos de compañía, pedido del bordado de una flor, </w:t>
      </w:r>
      <w:r w:rsidR="00AD4BBD">
        <w:rPr>
          <w:rFonts w:ascii="Times New Roman" w:hAnsi="Times New Roman" w:cs="Times New Roman"/>
          <w:sz w:val="24"/>
          <w:szCs w:val="24"/>
        </w:rPr>
        <w:t>hacer el anuncio</w:t>
      </w:r>
      <w:r w:rsidR="005C1D2F">
        <w:rPr>
          <w:rFonts w:ascii="Times New Roman" w:hAnsi="Times New Roman" w:cs="Times New Roman"/>
          <w:sz w:val="24"/>
          <w:szCs w:val="24"/>
        </w:rPr>
        <w:t xml:space="preserve"> de condenada a una ejecución</w:t>
      </w:r>
      <w:r w:rsidR="00AD4BBD">
        <w:rPr>
          <w:rFonts w:ascii="Times New Roman" w:hAnsi="Times New Roman" w:cs="Times New Roman"/>
          <w:sz w:val="24"/>
          <w:szCs w:val="24"/>
        </w:rPr>
        <w:t>.</w:t>
      </w:r>
      <w:r w:rsidR="005C1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18F" w:rsidRPr="0038218F" w:rsidRDefault="00245B63" w:rsidP="009C58A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18F">
        <w:rPr>
          <w:rFonts w:ascii="Times New Roman" w:hAnsi="Times New Roman" w:cs="Times New Roman"/>
          <w:sz w:val="24"/>
          <w:szCs w:val="24"/>
        </w:rPr>
        <w:t>Est</w:t>
      </w:r>
      <w:r w:rsidR="005A5E2F" w:rsidRPr="0038218F">
        <w:rPr>
          <w:rFonts w:ascii="Times New Roman" w:hAnsi="Times New Roman" w:cs="Times New Roman"/>
          <w:sz w:val="24"/>
          <w:szCs w:val="24"/>
        </w:rPr>
        <w:t>a</w:t>
      </w:r>
      <w:r w:rsidRPr="0038218F">
        <w:rPr>
          <w:rFonts w:ascii="Times New Roman" w:hAnsi="Times New Roman" w:cs="Times New Roman"/>
          <w:sz w:val="24"/>
          <w:szCs w:val="24"/>
        </w:rPr>
        <w:t xml:space="preserve"> es la </w:t>
      </w:r>
      <w:r w:rsidR="00180C17" w:rsidRPr="0038218F">
        <w:rPr>
          <w:rFonts w:ascii="Times New Roman" w:hAnsi="Times New Roman" w:cs="Times New Roman"/>
          <w:sz w:val="24"/>
          <w:szCs w:val="24"/>
        </w:rPr>
        <w:t>base de un relato patético, conmovedor, bien hilado y cortado, pautado por</w:t>
      </w:r>
      <w:r w:rsidR="009C58A2">
        <w:rPr>
          <w:rFonts w:ascii="Times New Roman" w:hAnsi="Times New Roman" w:cs="Times New Roman"/>
          <w:sz w:val="24"/>
          <w:szCs w:val="24"/>
        </w:rPr>
        <w:t xml:space="preserve"> inquie</w:t>
      </w:r>
      <w:r w:rsidR="00486C60">
        <w:rPr>
          <w:rFonts w:ascii="Times New Roman" w:hAnsi="Times New Roman" w:cs="Times New Roman"/>
          <w:sz w:val="24"/>
          <w:szCs w:val="24"/>
        </w:rPr>
        <w:t>tante fondo musical hecho de</w:t>
      </w:r>
      <w:r w:rsidR="009C58A2">
        <w:rPr>
          <w:rFonts w:ascii="Times New Roman" w:hAnsi="Times New Roman" w:cs="Times New Roman"/>
          <w:sz w:val="24"/>
          <w:szCs w:val="24"/>
        </w:rPr>
        <w:t xml:space="preserve"> acord</w:t>
      </w:r>
      <w:r w:rsidR="00AD4BBD">
        <w:rPr>
          <w:rFonts w:ascii="Times New Roman" w:hAnsi="Times New Roman" w:cs="Times New Roman"/>
          <w:sz w:val="24"/>
          <w:szCs w:val="24"/>
        </w:rPr>
        <w:t xml:space="preserve">es bajos, resonantes, marcados por </w:t>
      </w:r>
      <w:r w:rsidR="00180C17" w:rsidRPr="0038218F">
        <w:rPr>
          <w:rFonts w:ascii="Times New Roman" w:hAnsi="Times New Roman" w:cs="Times New Roman"/>
          <w:sz w:val="24"/>
          <w:szCs w:val="24"/>
        </w:rPr>
        <w:t xml:space="preserve"> vi</w:t>
      </w:r>
      <w:r w:rsidR="00F2754F">
        <w:rPr>
          <w:rFonts w:ascii="Times New Roman" w:hAnsi="Times New Roman" w:cs="Times New Roman"/>
          <w:sz w:val="24"/>
          <w:szCs w:val="24"/>
        </w:rPr>
        <w:t>olines y cello</w:t>
      </w:r>
      <w:r w:rsidR="005A5E2F" w:rsidRPr="0038218F">
        <w:rPr>
          <w:rFonts w:ascii="Times New Roman" w:hAnsi="Times New Roman" w:cs="Times New Roman"/>
          <w:sz w:val="24"/>
          <w:szCs w:val="24"/>
        </w:rPr>
        <w:t>, que enmarcan</w:t>
      </w:r>
      <w:r w:rsidR="00AD4BBD">
        <w:rPr>
          <w:rFonts w:ascii="Times New Roman" w:hAnsi="Times New Roman" w:cs="Times New Roman"/>
          <w:sz w:val="24"/>
          <w:szCs w:val="24"/>
        </w:rPr>
        <w:t xml:space="preserve"> los acontecimientos de ese</w:t>
      </w:r>
      <w:r w:rsidR="00180C17" w:rsidRPr="0038218F">
        <w:rPr>
          <w:rFonts w:ascii="Times New Roman" w:hAnsi="Times New Roman" w:cs="Times New Roman"/>
          <w:sz w:val="24"/>
          <w:szCs w:val="24"/>
        </w:rPr>
        <w:t xml:space="preserve"> jardín de</w:t>
      </w:r>
      <w:r w:rsidR="005A5E2F" w:rsidRPr="0038218F">
        <w:rPr>
          <w:rFonts w:ascii="Times New Roman" w:hAnsi="Times New Roman" w:cs="Times New Roman"/>
          <w:sz w:val="24"/>
          <w:szCs w:val="24"/>
        </w:rPr>
        <w:t xml:space="preserve"> Versalles que</w:t>
      </w:r>
      <w:r w:rsidRPr="0038218F">
        <w:rPr>
          <w:rFonts w:ascii="Times New Roman" w:hAnsi="Times New Roman" w:cs="Times New Roman"/>
          <w:sz w:val="24"/>
          <w:szCs w:val="24"/>
        </w:rPr>
        <w:t xml:space="preserve"> se  </w:t>
      </w:r>
      <w:r w:rsidRPr="0038218F">
        <w:rPr>
          <w:rFonts w:ascii="Times New Roman" w:hAnsi="Times New Roman" w:cs="Times New Roman"/>
          <w:sz w:val="24"/>
          <w:szCs w:val="24"/>
        </w:rPr>
        <w:lastRenderedPageBreak/>
        <w:t>empieza a desdibujar en el</w:t>
      </w:r>
      <w:r w:rsidR="005A5E2F" w:rsidRPr="0038218F">
        <w:rPr>
          <w:rFonts w:ascii="Times New Roman" w:hAnsi="Times New Roman" w:cs="Times New Roman"/>
          <w:sz w:val="24"/>
          <w:szCs w:val="24"/>
        </w:rPr>
        <w:t xml:space="preserve"> dormir, en el soñar,</w:t>
      </w:r>
      <w:r w:rsidR="0038218F" w:rsidRPr="0038218F">
        <w:rPr>
          <w:rFonts w:ascii="Times New Roman" w:hAnsi="Times New Roman" w:cs="Times New Roman"/>
          <w:sz w:val="24"/>
          <w:szCs w:val="24"/>
        </w:rPr>
        <w:t xml:space="preserve"> en el temporal</w:t>
      </w:r>
      <w:r w:rsidR="009C58A2">
        <w:rPr>
          <w:rFonts w:ascii="Times New Roman" w:hAnsi="Times New Roman" w:cs="Times New Roman"/>
          <w:sz w:val="24"/>
          <w:szCs w:val="24"/>
        </w:rPr>
        <w:t xml:space="preserve"> social que pronto hará</w:t>
      </w:r>
      <w:r w:rsidR="005A5E2F" w:rsidRPr="0038218F">
        <w:rPr>
          <w:rFonts w:ascii="Times New Roman" w:hAnsi="Times New Roman" w:cs="Times New Roman"/>
          <w:sz w:val="24"/>
          <w:szCs w:val="24"/>
        </w:rPr>
        <w:t xml:space="preserve"> virar</w:t>
      </w:r>
      <w:r w:rsidR="009C58A2">
        <w:rPr>
          <w:rFonts w:ascii="Times New Roman" w:hAnsi="Times New Roman" w:cs="Times New Roman"/>
          <w:sz w:val="24"/>
          <w:szCs w:val="24"/>
        </w:rPr>
        <w:t xml:space="preserve"> los sueños a</w:t>
      </w:r>
      <w:r w:rsidR="0038218F" w:rsidRPr="0038218F">
        <w:rPr>
          <w:rFonts w:ascii="Times New Roman" w:hAnsi="Times New Roman" w:cs="Times New Roman"/>
          <w:sz w:val="24"/>
          <w:szCs w:val="24"/>
        </w:rPr>
        <w:t xml:space="preserve"> </w:t>
      </w:r>
      <w:r w:rsidR="005A5E2F" w:rsidRPr="0038218F">
        <w:rPr>
          <w:rFonts w:ascii="Times New Roman" w:hAnsi="Times New Roman" w:cs="Times New Roman"/>
          <w:sz w:val="24"/>
          <w:szCs w:val="24"/>
        </w:rPr>
        <w:t xml:space="preserve"> pesadilla,</w:t>
      </w:r>
      <w:r w:rsidR="0038218F" w:rsidRPr="0038218F">
        <w:rPr>
          <w:rFonts w:ascii="Times New Roman" w:hAnsi="Times New Roman" w:cs="Times New Roman"/>
          <w:sz w:val="24"/>
          <w:szCs w:val="24"/>
        </w:rPr>
        <w:t xml:space="preserve"> en las habitaciones de</w:t>
      </w:r>
      <w:r w:rsidR="009C58A2">
        <w:rPr>
          <w:rFonts w:ascii="Times New Roman" w:hAnsi="Times New Roman" w:cs="Times New Roman"/>
          <w:sz w:val="24"/>
          <w:szCs w:val="24"/>
        </w:rPr>
        <w:t>l alma de</w:t>
      </w:r>
      <w:r w:rsidR="0038218F" w:rsidRPr="0038218F">
        <w:rPr>
          <w:rFonts w:ascii="Times New Roman" w:hAnsi="Times New Roman" w:cs="Times New Roman"/>
          <w:sz w:val="24"/>
          <w:szCs w:val="24"/>
        </w:rPr>
        <w:t xml:space="preserve"> Sidonie.</w:t>
      </w:r>
      <w:r w:rsidR="005A5E2F" w:rsidRPr="00382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629" w:rsidRPr="0038218F" w:rsidRDefault="009C58A2" w:rsidP="005A5E2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Cae la lluvia, cae la noche</w:t>
      </w:r>
      <w:r w:rsidR="005A5E2F" w:rsidRPr="0038218F">
        <w:rPr>
          <w:rFonts w:ascii="Times New Roman" w:hAnsi="Times New Roman" w:cs="Times New Roman"/>
          <w:sz w:val="24"/>
          <w:szCs w:val="24"/>
        </w:rPr>
        <w:t>,</w:t>
      </w:r>
      <w:r w:rsidR="0038218F" w:rsidRPr="0038218F">
        <w:rPr>
          <w:rFonts w:ascii="Times New Roman" w:hAnsi="Times New Roman" w:cs="Times New Roman"/>
          <w:sz w:val="24"/>
          <w:szCs w:val="24"/>
        </w:rPr>
        <w:t xml:space="preserve"> y Sidonie dirá  “in fine”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18F" w:rsidRPr="0038218F">
        <w:rPr>
          <w:rFonts w:ascii="Times New Roman" w:hAnsi="Times New Roman" w:cs="Times New Roman"/>
          <w:sz w:val="24"/>
          <w:szCs w:val="24"/>
        </w:rPr>
        <w:t>pocas palabras reveladoras</w:t>
      </w:r>
      <w:r w:rsidR="00486C60">
        <w:rPr>
          <w:rFonts w:ascii="Times New Roman" w:hAnsi="Times New Roman" w:cs="Times New Roman"/>
          <w:sz w:val="24"/>
          <w:szCs w:val="24"/>
        </w:rPr>
        <w:t>,</w:t>
      </w:r>
      <w:r w:rsidR="0038218F" w:rsidRPr="0038218F">
        <w:rPr>
          <w:rFonts w:ascii="Times New Roman" w:hAnsi="Times New Roman" w:cs="Times New Roman"/>
          <w:sz w:val="24"/>
          <w:szCs w:val="24"/>
        </w:rPr>
        <w:t xml:space="preserve"> </w:t>
      </w:r>
      <w:r w:rsidR="00486C60">
        <w:rPr>
          <w:rFonts w:ascii="Times New Roman" w:hAnsi="Times New Roman" w:cs="Times New Roman"/>
          <w:sz w:val="24"/>
          <w:szCs w:val="24"/>
        </w:rPr>
        <w:t>últimas,</w:t>
      </w:r>
      <w:r w:rsidR="003F5D02">
        <w:rPr>
          <w:rFonts w:ascii="Times New Roman" w:hAnsi="Times New Roman" w:cs="Times New Roman"/>
          <w:sz w:val="24"/>
          <w:szCs w:val="24"/>
        </w:rPr>
        <w:t xml:space="preserve"> </w:t>
      </w:r>
      <w:r w:rsidR="00486C60">
        <w:rPr>
          <w:rFonts w:ascii="Times New Roman" w:hAnsi="Times New Roman" w:cs="Times New Roman"/>
          <w:sz w:val="24"/>
          <w:szCs w:val="24"/>
        </w:rPr>
        <w:t>pero suficientes, y</w:t>
      </w:r>
      <w:r w:rsidR="0038218F" w:rsidRPr="0038218F">
        <w:rPr>
          <w:rFonts w:ascii="Times New Roman" w:hAnsi="Times New Roman" w:cs="Times New Roman"/>
          <w:sz w:val="24"/>
          <w:szCs w:val="24"/>
        </w:rPr>
        <w:t xml:space="preserve"> acto seguido desaparecer</w:t>
      </w:r>
      <w:r w:rsidR="00486C60">
        <w:rPr>
          <w:rFonts w:ascii="Times New Roman" w:hAnsi="Times New Roman" w:cs="Times New Roman"/>
          <w:sz w:val="24"/>
          <w:szCs w:val="24"/>
        </w:rPr>
        <w:t>á</w:t>
      </w:r>
      <w:r w:rsidR="005A5E2F" w:rsidRPr="0038218F">
        <w:rPr>
          <w:rFonts w:ascii="Times New Roman" w:hAnsi="Times New Roman" w:cs="Times New Roman"/>
          <w:sz w:val="24"/>
          <w:szCs w:val="24"/>
        </w:rPr>
        <w:t xml:space="preserve"> entre sombras.</w:t>
      </w:r>
      <w:r w:rsidR="00486C60">
        <w:rPr>
          <w:rFonts w:ascii="Times New Roman" w:hAnsi="Times New Roman" w:cs="Times New Roman"/>
          <w:sz w:val="24"/>
          <w:szCs w:val="24"/>
        </w:rPr>
        <w:t xml:space="preserve"> Un remate </w:t>
      </w:r>
      <w:r>
        <w:rPr>
          <w:rFonts w:ascii="Times New Roman" w:hAnsi="Times New Roman" w:cs="Times New Roman"/>
          <w:sz w:val="24"/>
          <w:szCs w:val="24"/>
        </w:rPr>
        <w:t>impecable, justo, de silenc</w:t>
      </w:r>
      <w:r w:rsidR="00F2754F">
        <w:rPr>
          <w:rFonts w:ascii="Times New Roman" w:hAnsi="Times New Roman" w:cs="Times New Roman"/>
          <w:sz w:val="24"/>
          <w:szCs w:val="24"/>
        </w:rPr>
        <w:t>io musical, de fin de partida, de  duelo postrero</w:t>
      </w:r>
      <w:r w:rsidR="00486C60">
        <w:rPr>
          <w:rFonts w:ascii="Times New Roman" w:hAnsi="Times New Roman" w:cs="Times New Roman"/>
          <w:sz w:val="24"/>
          <w:szCs w:val="24"/>
        </w:rPr>
        <w:t>.</w:t>
      </w:r>
      <w:r w:rsidR="00715629" w:rsidRPr="00382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18F" w:rsidRPr="009C58A2" w:rsidRDefault="0038218F" w:rsidP="0038218F">
      <w:pPr>
        <w:spacing w:line="48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C58A2">
        <w:rPr>
          <w:rFonts w:ascii="Times New Roman" w:hAnsi="Times New Roman" w:cs="Times New Roman"/>
          <w:b/>
          <w:i/>
          <w:sz w:val="24"/>
          <w:szCs w:val="24"/>
        </w:rPr>
        <w:t>Juan Carlos Capo</w:t>
      </w:r>
    </w:p>
    <w:sectPr w:rsidR="0038218F" w:rsidRPr="009C58A2" w:rsidSect="00A43D8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CD7" w:rsidRDefault="009A1CD7" w:rsidP="00A43D83">
      <w:pPr>
        <w:spacing w:after="0" w:line="240" w:lineRule="auto"/>
      </w:pPr>
      <w:r>
        <w:separator/>
      </w:r>
    </w:p>
  </w:endnote>
  <w:endnote w:type="continuationSeparator" w:id="0">
    <w:p w:rsidR="009A1CD7" w:rsidRDefault="009A1CD7" w:rsidP="00A4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14"/>
      <w:docPartObj>
        <w:docPartGallery w:val="Page Numbers (Bottom of Page)"/>
        <w:docPartUnique/>
      </w:docPartObj>
    </w:sdtPr>
    <w:sdtContent>
      <w:p w:rsidR="005A5E2F" w:rsidRDefault="003C5322">
        <w:pPr>
          <w:pStyle w:val="Footer"/>
          <w:jc w:val="center"/>
        </w:pPr>
        <w:fldSimple w:instr=" PAGE   \* MERGEFORMAT ">
          <w:r w:rsidR="009A2BB9">
            <w:rPr>
              <w:noProof/>
            </w:rPr>
            <w:t>1</w:t>
          </w:r>
        </w:fldSimple>
      </w:p>
    </w:sdtContent>
  </w:sdt>
  <w:p w:rsidR="005A5E2F" w:rsidRDefault="005A5E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CD7" w:rsidRDefault="009A1CD7" w:rsidP="00A43D83">
      <w:pPr>
        <w:spacing w:after="0" w:line="240" w:lineRule="auto"/>
      </w:pPr>
      <w:r>
        <w:separator/>
      </w:r>
    </w:p>
  </w:footnote>
  <w:footnote w:type="continuationSeparator" w:id="0">
    <w:p w:rsidR="009A1CD7" w:rsidRDefault="009A1CD7" w:rsidP="00A4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13"/>
      <w:docPartObj>
        <w:docPartGallery w:val="Page Numbers (Top of Page)"/>
        <w:docPartUnique/>
      </w:docPartObj>
    </w:sdtPr>
    <w:sdtContent>
      <w:p w:rsidR="005A5E2F" w:rsidRDefault="003C5322">
        <w:pPr>
          <w:pStyle w:val="Header"/>
          <w:jc w:val="center"/>
        </w:pPr>
        <w:fldSimple w:instr=" PAGE   \* MERGEFORMAT ">
          <w:r w:rsidR="009A2BB9">
            <w:rPr>
              <w:noProof/>
            </w:rPr>
            <w:t>1</w:t>
          </w:r>
        </w:fldSimple>
      </w:p>
    </w:sdtContent>
  </w:sdt>
  <w:p w:rsidR="005A5E2F" w:rsidRDefault="005A5E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D83"/>
    <w:rsid w:val="00017AE6"/>
    <w:rsid w:val="00072317"/>
    <w:rsid w:val="00096D0A"/>
    <w:rsid w:val="001403B3"/>
    <w:rsid w:val="00170C4C"/>
    <w:rsid w:val="00177EDE"/>
    <w:rsid w:val="00180C17"/>
    <w:rsid w:val="002102B4"/>
    <w:rsid w:val="00245B63"/>
    <w:rsid w:val="0025571E"/>
    <w:rsid w:val="00273EFB"/>
    <w:rsid w:val="0038218F"/>
    <w:rsid w:val="003C5322"/>
    <w:rsid w:val="003F5D02"/>
    <w:rsid w:val="00486C60"/>
    <w:rsid w:val="004E4271"/>
    <w:rsid w:val="00500678"/>
    <w:rsid w:val="005409E6"/>
    <w:rsid w:val="005A5E2F"/>
    <w:rsid w:val="005A68D4"/>
    <w:rsid w:val="005C1D2F"/>
    <w:rsid w:val="00650A2A"/>
    <w:rsid w:val="006E61CB"/>
    <w:rsid w:val="00715629"/>
    <w:rsid w:val="008333A5"/>
    <w:rsid w:val="0086505F"/>
    <w:rsid w:val="009A1CD7"/>
    <w:rsid w:val="009A2BB9"/>
    <w:rsid w:val="009C58A2"/>
    <w:rsid w:val="00A43D83"/>
    <w:rsid w:val="00AD4BBD"/>
    <w:rsid w:val="00B74895"/>
    <w:rsid w:val="00D15C4D"/>
    <w:rsid w:val="00E60E74"/>
    <w:rsid w:val="00E96B94"/>
    <w:rsid w:val="00F2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94"/>
  </w:style>
  <w:style w:type="paragraph" w:styleId="Heading2">
    <w:name w:val="heading 2"/>
    <w:basedOn w:val="Normal"/>
    <w:link w:val="Heading2Char"/>
    <w:uiPriority w:val="9"/>
    <w:qFormat/>
    <w:rsid w:val="002102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D83"/>
  </w:style>
  <w:style w:type="paragraph" w:styleId="Footer">
    <w:name w:val="footer"/>
    <w:basedOn w:val="Normal"/>
    <w:link w:val="FooterChar"/>
    <w:uiPriority w:val="99"/>
    <w:unhideWhenUsed/>
    <w:rsid w:val="00A43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D83"/>
  </w:style>
  <w:style w:type="paragraph" w:styleId="NoSpacing">
    <w:name w:val="No Spacing"/>
    <w:link w:val="NoSpacingChar"/>
    <w:uiPriority w:val="1"/>
    <w:qFormat/>
    <w:rsid w:val="00A43D83"/>
    <w:pPr>
      <w:spacing w:after="0" w:line="240" w:lineRule="auto"/>
    </w:pPr>
    <w:rPr>
      <w:rFonts w:eastAsiaTheme="minorEastAsia"/>
      <w:lang w:val="es-ES"/>
    </w:rPr>
  </w:style>
  <w:style w:type="character" w:customStyle="1" w:styleId="NoSpacingChar">
    <w:name w:val="No Spacing Char"/>
    <w:basedOn w:val="DefaultParagraphFont"/>
    <w:link w:val="NoSpacing"/>
    <w:uiPriority w:val="1"/>
    <w:rsid w:val="00A43D83"/>
    <w:rPr>
      <w:rFonts w:eastAsiaTheme="minorEastAsia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2102B4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customStyle="1" w:styleId="mw-headline">
    <w:name w:val="mw-headline"/>
    <w:basedOn w:val="DefaultParagraphFont"/>
    <w:rsid w:val="002102B4"/>
  </w:style>
  <w:style w:type="character" w:customStyle="1" w:styleId="mw-editsection">
    <w:name w:val="mw-editsection"/>
    <w:basedOn w:val="DefaultParagraphFont"/>
    <w:rsid w:val="002102B4"/>
  </w:style>
  <w:style w:type="character" w:customStyle="1" w:styleId="mw-editsection-bracket">
    <w:name w:val="mw-editsection-bracket"/>
    <w:basedOn w:val="DefaultParagraphFont"/>
    <w:rsid w:val="002102B4"/>
  </w:style>
  <w:style w:type="character" w:styleId="Hyperlink">
    <w:name w:val="Hyperlink"/>
    <w:basedOn w:val="DefaultParagraphFont"/>
    <w:uiPriority w:val="99"/>
    <w:semiHidden/>
    <w:unhideWhenUsed/>
    <w:rsid w:val="002102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apple-converted-space">
    <w:name w:val="apple-converted-space"/>
    <w:basedOn w:val="DefaultParagraphFont"/>
    <w:rsid w:val="00210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Capo</dc:creator>
  <cp:lastModifiedBy>Rhoda</cp:lastModifiedBy>
  <cp:revision>2</cp:revision>
  <dcterms:created xsi:type="dcterms:W3CDTF">2015-01-19T16:56:00Z</dcterms:created>
  <dcterms:modified xsi:type="dcterms:W3CDTF">2015-01-19T16:56:00Z</dcterms:modified>
</cp:coreProperties>
</file>